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 xml:space="preserve">附件1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153150" cy="5715000"/>
            <wp:effectExtent l="0" t="0" r="0" b="0"/>
            <wp:docPr id="1" name="图片 1" descr="开票信息小程序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开票信息小程序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附件2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ind w:firstLine="840" w:firstLineChars="400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val="en-US" w:eastAsia="zh-CN"/>
        </w:rPr>
        <w:t>佛山市南海区工程勘察设计咨询协会</w:t>
      </w:r>
      <w:r>
        <w:rPr>
          <w:rFonts w:hint="eastAsia"/>
          <w:b/>
          <w:bCs/>
          <w:sz w:val="36"/>
          <w:szCs w:val="36"/>
        </w:rPr>
        <w:t>第</w:t>
      </w:r>
      <w:r>
        <w:rPr>
          <w:rFonts w:hint="eastAsia"/>
          <w:b/>
          <w:bCs/>
          <w:sz w:val="36"/>
          <w:szCs w:val="36"/>
          <w:lang w:eastAsia="zh-CN"/>
        </w:rPr>
        <w:t>六</w:t>
      </w:r>
      <w:r>
        <w:rPr>
          <w:rFonts w:hint="eastAsia"/>
          <w:b/>
          <w:bCs/>
          <w:sz w:val="36"/>
          <w:szCs w:val="36"/>
        </w:rPr>
        <w:t>届</w:t>
      </w:r>
      <w:r>
        <w:rPr>
          <w:rFonts w:hint="eastAsia"/>
          <w:b/>
          <w:bCs/>
          <w:sz w:val="36"/>
          <w:szCs w:val="36"/>
          <w:lang w:eastAsia="zh-CN"/>
        </w:rPr>
        <w:t>理监事名册</w:t>
      </w:r>
    </w:p>
    <w:p>
      <w:pPr>
        <w:ind w:firstLine="1446" w:firstLineChars="400"/>
        <w:rPr>
          <w:rFonts w:hint="eastAsia"/>
          <w:b/>
          <w:bCs/>
          <w:sz w:val="36"/>
          <w:szCs w:val="36"/>
          <w:lang w:eastAsia="zh-CN"/>
        </w:rPr>
      </w:pPr>
    </w:p>
    <w:p>
      <w:pPr>
        <w:ind w:firstLine="1446" w:firstLineChars="400"/>
        <w:rPr>
          <w:rFonts w:hint="eastAsia"/>
          <w:b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ind w:firstLine="1446" w:firstLineChars="400"/>
        <w:rPr>
          <w:rFonts w:hint="eastAsia"/>
          <w:b/>
          <w:bCs/>
          <w:sz w:val="36"/>
          <w:szCs w:val="36"/>
          <w:lang w:eastAsia="zh-CN"/>
        </w:rPr>
      </w:pPr>
    </w:p>
    <w:tbl>
      <w:tblPr>
        <w:tblStyle w:val="3"/>
        <w:tblpPr w:leftFromText="180" w:rightFromText="180" w:vertAnchor="text" w:horzAnchor="page" w:tblpX="1286" w:tblpY="7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6360"/>
        <w:gridCol w:w="2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任职单位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中图建筑工程咨询（广东）有限公司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佛山市岭南建筑设计咨询有限公司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广东南海国际建筑设计有限公司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广东创南工程管理有限公司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广东南海城乡建筑设计有限公司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广东世纪达建设集团有限公司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建同设计有限公司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广东启源建筑工程设计院有限公司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广东南海电力设计院工程有限公司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广东宏正工程咨询有限公司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华联世纪工程咨询股份有限公司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广东建勤工程造价咨询有限公司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佛山市南海区建筑工程质量检测站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广东卓智设计工程有限公司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广州大学建筑设计研究院佛山分院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佛山市中鼎工程勘察院有限公司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皓天建筑工程咨询（佛山）有限公司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广东贝森建设工程有限公司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佛山华南工程咨询有限公司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佛山市南海百勤审图有限公司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广东创高幕墙门窗工程有限公司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广东瑞迅建设集团有限公司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广东创元建设工程有限公司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佛山市建鹏工程造价事务所有限公司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上海市政工程设计研究总院（集团）有限公司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北京市市政工程设计研究总院有限公司</w:t>
            </w: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佛山分院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val="en-US" w:eastAsia="zh-CN"/>
              </w:rPr>
              <w:t>信息产业电子第十一设计研究院科技</w:t>
            </w:r>
          </w:p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val="en-US" w:eastAsia="zh-CN"/>
              </w:rPr>
              <w:t>工程股份有限公司佛山分公司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中慧长源工程设计集团有限公司佛山分公司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佛山市嘉富恒工程造价咨询有限公司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广州市设计院集团有限公司佛山分公司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广东岭南经纬工程设计建设有限公司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32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天津市政工程设计研究总院有限公司佛山分公司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33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广东新广厦建筑设计有限公司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任职单位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中誉设计有限公司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佛山市南海规划设计院有限公司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360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筑博设计股份有限公司佛山分公司</w:t>
            </w: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</w:t>
            </w:r>
          </w:p>
        </w:tc>
      </w:tr>
    </w:tbl>
    <w:p>
      <w:pPr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720" w:right="663" w:bottom="720" w:left="6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TY3NWYzMDNlN2E3NWRkZDA5MGM1NDAwNGQ1ZmIifQ=="/>
  </w:docVars>
  <w:rsids>
    <w:rsidRoot w:val="208140ED"/>
    <w:rsid w:val="055C7BF2"/>
    <w:rsid w:val="198223D8"/>
    <w:rsid w:val="1BA77644"/>
    <w:rsid w:val="208140ED"/>
    <w:rsid w:val="29FF2103"/>
    <w:rsid w:val="2FBA41E1"/>
    <w:rsid w:val="30C02056"/>
    <w:rsid w:val="371051BC"/>
    <w:rsid w:val="5B152C85"/>
    <w:rsid w:val="634E416E"/>
    <w:rsid w:val="6E105C37"/>
    <w:rsid w:val="6EDA6267"/>
    <w:rsid w:val="7A3E58FC"/>
    <w:rsid w:val="7B1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706</Words>
  <Characters>730</Characters>
  <Lines>0</Lines>
  <Paragraphs>0</Paragraphs>
  <TotalTime>4</TotalTime>
  <ScaleCrop>false</ScaleCrop>
  <LinksUpToDate>false</LinksUpToDate>
  <CharactersWithSpaces>750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2023-04-24T07:29:00Z</dcterms:created>
  <dc:creator>辉</dc:creator>
  <cp:lastModifiedBy>辉</cp:lastModifiedBy>
  <dcterms:modified xsi:type="dcterms:W3CDTF">2024-06-21T02:07:36Z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AA36CD4187B6485BB3614A54EFD56554_11</vt:lpwstr>
  </property>
</Properties>
</file>